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A0" w:rsidRPr="00E96A0B" w:rsidRDefault="003B31A0" w:rsidP="003B31A0">
      <w:pPr>
        <w:pStyle w:val="a3"/>
        <w:ind w:left="5760" w:firstLine="2178"/>
        <w:jc w:val="both"/>
        <w:rPr>
          <w:rFonts w:ascii="Times New Roman" w:hAnsi="Times New Roman"/>
          <w:b/>
          <w:sz w:val="24"/>
          <w:szCs w:val="24"/>
        </w:rPr>
      </w:pPr>
      <w:r w:rsidRPr="00E96A0B">
        <w:rPr>
          <w:rFonts w:ascii="Times New Roman" w:hAnsi="Times New Roman"/>
          <w:b/>
          <w:sz w:val="24"/>
          <w:szCs w:val="24"/>
        </w:rPr>
        <w:t>"APROB"</w:t>
      </w:r>
    </w:p>
    <w:p w:rsidR="003B31A0" w:rsidRDefault="003B31A0" w:rsidP="003B31A0">
      <w:pPr>
        <w:pStyle w:val="a3"/>
        <w:ind w:left="6480"/>
        <w:jc w:val="both"/>
        <w:rPr>
          <w:rFonts w:ascii="Times New Roman" w:hAnsi="Times New Roman"/>
          <w:sz w:val="24"/>
          <w:szCs w:val="24"/>
        </w:rPr>
      </w:pPr>
    </w:p>
    <w:p w:rsidR="003B31A0" w:rsidRPr="00504D41" w:rsidRDefault="003B31A0" w:rsidP="003B31A0">
      <w:pPr>
        <w:pStyle w:val="a3"/>
        <w:ind w:left="6096"/>
        <w:jc w:val="both"/>
        <w:rPr>
          <w:rFonts w:ascii="Times New Roman" w:hAnsi="Times New Roman"/>
          <w:sz w:val="24"/>
          <w:szCs w:val="24"/>
        </w:rPr>
      </w:pPr>
      <w:r>
        <w:rPr>
          <w:rFonts w:ascii="Times New Roman" w:hAnsi="Times New Roman"/>
          <w:sz w:val="24"/>
          <w:szCs w:val="24"/>
        </w:rPr>
        <w:t xml:space="preserve">Ilia </w:t>
      </w:r>
      <w:proofErr w:type="spellStart"/>
      <w:r>
        <w:rPr>
          <w:rFonts w:ascii="Times New Roman" w:hAnsi="Times New Roman"/>
          <w:sz w:val="24"/>
          <w:szCs w:val="24"/>
        </w:rPr>
        <w:t>Catereniuc</w:t>
      </w:r>
      <w:proofErr w:type="spellEnd"/>
      <w:r w:rsidRPr="00504D41">
        <w:rPr>
          <w:rFonts w:ascii="Times New Roman" w:hAnsi="Times New Roman"/>
          <w:sz w:val="24"/>
          <w:szCs w:val="24"/>
        </w:rPr>
        <w:t xml:space="preserve"> __________</w:t>
      </w:r>
      <w:r>
        <w:rPr>
          <w:rFonts w:ascii="Times New Roman" w:hAnsi="Times New Roman"/>
          <w:sz w:val="24"/>
          <w:szCs w:val="24"/>
        </w:rPr>
        <w:t>_____</w:t>
      </w:r>
    </w:p>
    <w:p w:rsidR="003B31A0" w:rsidRPr="00504D41" w:rsidRDefault="003B31A0" w:rsidP="003B31A0">
      <w:pPr>
        <w:pStyle w:val="a3"/>
        <w:tabs>
          <w:tab w:val="left" w:pos="3119"/>
        </w:tabs>
        <w:ind w:left="6096"/>
        <w:jc w:val="both"/>
        <w:rPr>
          <w:rFonts w:ascii="Times New Roman" w:hAnsi="Times New Roman"/>
          <w:sz w:val="24"/>
          <w:szCs w:val="24"/>
        </w:rPr>
      </w:pPr>
      <w:proofErr w:type="spellStart"/>
      <w:r>
        <w:rPr>
          <w:rFonts w:ascii="Times New Roman" w:hAnsi="Times New Roman"/>
          <w:sz w:val="24"/>
          <w:szCs w:val="24"/>
        </w:rPr>
        <w:t>d</w:t>
      </w:r>
      <w:r w:rsidRPr="00504D41">
        <w:rPr>
          <w:rFonts w:ascii="Times New Roman" w:hAnsi="Times New Roman"/>
          <w:sz w:val="24"/>
          <w:szCs w:val="24"/>
        </w:rPr>
        <w:t>r.h</w:t>
      </w:r>
      <w:r>
        <w:rPr>
          <w:rFonts w:ascii="Times New Roman" w:hAnsi="Times New Roman"/>
          <w:sz w:val="24"/>
          <w:szCs w:val="24"/>
        </w:rPr>
        <w:t>ab</w:t>
      </w:r>
      <w:proofErr w:type="spellEnd"/>
      <w:r w:rsidRPr="00504D41">
        <w:rPr>
          <w:rFonts w:ascii="Times New Roman" w:hAnsi="Times New Roman"/>
          <w:sz w:val="24"/>
          <w:szCs w:val="24"/>
        </w:rPr>
        <w:t>.</w:t>
      </w:r>
      <w:r>
        <w:rPr>
          <w:rFonts w:ascii="Times New Roman" w:hAnsi="Times New Roman"/>
          <w:sz w:val="24"/>
          <w:szCs w:val="24"/>
        </w:rPr>
        <w:t xml:space="preserve"> șt. med.</w:t>
      </w:r>
      <w:r w:rsidRPr="00504D41">
        <w:rPr>
          <w:rFonts w:ascii="Times New Roman" w:hAnsi="Times New Roman"/>
          <w:sz w:val="24"/>
          <w:szCs w:val="24"/>
        </w:rPr>
        <w:t>, prof.</w:t>
      </w:r>
      <w:r>
        <w:rPr>
          <w:rFonts w:ascii="Times New Roman" w:hAnsi="Times New Roman"/>
          <w:sz w:val="24"/>
          <w:szCs w:val="24"/>
        </w:rPr>
        <w:t xml:space="preserve"> univ.</w:t>
      </w:r>
      <w:r w:rsidRPr="00504D41">
        <w:rPr>
          <w:rFonts w:ascii="Times New Roman" w:hAnsi="Times New Roman"/>
          <w:sz w:val="24"/>
          <w:szCs w:val="24"/>
        </w:rPr>
        <w:t xml:space="preserve"> </w:t>
      </w:r>
    </w:p>
    <w:p w:rsidR="003B31A0" w:rsidRPr="00504D41" w:rsidRDefault="003B31A0" w:rsidP="003B31A0">
      <w:pPr>
        <w:pStyle w:val="a3"/>
        <w:ind w:left="5376" w:firstLine="720"/>
        <w:jc w:val="both"/>
        <w:rPr>
          <w:rFonts w:ascii="Times New Roman" w:hAnsi="Times New Roman"/>
          <w:sz w:val="24"/>
          <w:szCs w:val="24"/>
        </w:rPr>
      </w:pPr>
      <w:proofErr w:type="spellStart"/>
      <w:r w:rsidRPr="00504D41">
        <w:rPr>
          <w:rFonts w:ascii="Times New Roman" w:hAnsi="Times New Roman"/>
          <w:sz w:val="24"/>
          <w:szCs w:val="24"/>
        </w:rPr>
        <w:t>Şef</w:t>
      </w:r>
      <w:proofErr w:type="spellEnd"/>
      <w:r w:rsidRPr="00504D41">
        <w:rPr>
          <w:rFonts w:ascii="Times New Roman" w:hAnsi="Times New Roman"/>
          <w:sz w:val="24"/>
          <w:szCs w:val="24"/>
        </w:rPr>
        <w:t xml:space="preserve"> catedră   </w:t>
      </w:r>
    </w:p>
    <w:p w:rsidR="00624016" w:rsidRPr="000A7489" w:rsidRDefault="00624016" w:rsidP="00624016">
      <w:pPr>
        <w:pStyle w:val="a3"/>
        <w:ind w:left="5670" w:firstLine="567"/>
        <w:rPr>
          <w:rFonts w:ascii="Times New Roman" w:hAnsi="Times New Roman"/>
          <w:sz w:val="24"/>
          <w:szCs w:val="24"/>
        </w:rPr>
      </w:pPr>
    </w:p>
    <w:p w:rsidR="00D034F6" w:rsidRDefault="00D034F6" w:rsidP="00F27707">
      <w:pPr>
        <w:pStyle w:val="a3"/>
        <w:jc w:val="center"/>
        <w:rPr>
          <w:rFonts w:ascii="Times New Roman" w:hAnsi="Times New Roman"/>
          <w:b/>
          <w:sz w:val="24"/>
          <w:szCs w:val="24"/>
        </w:rPr>
      </w:pPr>
    </w:p>
    <w:p w:rsidR="00D034F6" w:rsidRDefault="00D034F6" w:rsidP="00F27707">
      <w:pPr>
        <w:pStyle w:val="a3"/>
        <w:jc w:val="center"/>
        <w:rPr>
          <w:rFonts w:ascii="Times New Roman" w:hAnsi="Times New Roman"/>
          <w:b/>
          <w:sz w:val="24"/>
          <w:szCs w:val="24"/>
        </w:rPr>
      </w:pPr>
    </w:p>
    <w:p w:rsidR="006C70E5" w:rsidRPr="003B31A0" w:rsidRDefault="00F27707" w:rsidP="00F27707">
      <w:pPr>
        <w:pStyle w:val="a3"/>
        <w:jc w:val="center"/>
        <w:rPr>
          <w:rFonts w:ascii="Times New Roman" w:hAnsi="Times New Roman"/>
          <w:b/>
          <w:sz w:val="24"/>
          <w:szCs w:val="24"/>
          <w:lang w:val="en-US"/>
        </w:rPr>
      </w:pPr>
      <w:r w:rsidRPr="003B31A0">
        <w:rPr>
          <w:rFonts w:ascii="Times New Roman" w:hAnsi="Times New Roman"/>
          <w:b/>
          <w:sz w:val="24"/>
          <w:szCs w:val="24"/>
        </w:rPr>
        <w:t>Planul</w:t>
      </w:r>
      <w:r w:rsidR="008B6FBB" w:rsidRPr="003B31A0">
        <w:rPr>
          <w:rFonts w:ascii="Times New Roman" w:hAnsi="Times New Roman"/>
          <w:b/>
          <w:sz w:val="24"/>
          <w:szCs w:val="24"/>
        </w:rPr>
        <w:t xml:space="preserve"> </w:t>
      </w:r>
      <w:r w:rsidR="006C70E5" w:rsidRPr="003B31A0">
        <w:rPr>
          <w:rFonts w:ascii="Times New Roman" w:hAnsi="Times New Roman"/>
          <w:b/>
          <w:sz w:val="24"/>
          <w:szCs w:val="24"/>
        </w:rPr>
        <w:t>lucrărilor practice</w:t>
      </w:r>
    </w:p>
    <w:p w:rsidR="00952233" w:rsidRPr="003B31A0" w:rsidRDefault="005D77AE" w:rsidP="00F27707">
      <w:pPr>
        <w:pStyle w:val="a3"/>
        <w:jc w:val="center"/>
        <w:rPr>
          <w:rFonts w:ascii="Times New Roman" w:hAnsi="Times New Roman"/>
          <w:b/>
          <w:sz w:val="24"/>
          <w:szCs w:val="24"/>
          <w:lang w:val="en-US"/>
        </w:rPr>
      </w:pPr>
      <w:r w:rsidRPr="003B31A0">
        <w:rPr>
          <w:rFonts w:ascii="Times New Roman" w:hAnsi="Times New Roman"/>
          <w:b/>
          <w:sz w:val="24"/>
          <w:szCs w:val="24"/>
        </w:rPr>
        <w:t xml:space="preserve">la </w:t>
      </w:r>
      <w:r w:rsidR="003B31A0" w:rsidRPr="003B31A0">
        <w:rPr>
          <w:rFonts w:ascii="Times New Roman" w:hAnsi="Times New Roman"/>
          <w:b/>
          <w:sz w:val="24"/>
          <w:szCs w:val="24"/>
        </w:rPr>
        <w:t xml:space="preserve">Anatomie topografică </w:t>
      </w:r>
      <w:r w:rsidR="003B31A0" w:rsidRPr="003B31A0">
        <w:rPr>
          <w:rFonts w:ascii="Times New Roman" w:hAnsi="Times New Roman"/>
          <w:b/>
          <w:sz w:val="24"/>
          <w:szCs w:val="24"/>
        </w:rPr>
        <w:t>și c</w:t>
      </w:r>
      <w:r w:rsidRPr="003B31A0">
        <w:rPr>
          <w:rFonts w:ascii="Times New Roman" w:hAnsi="Times New Roman"/>
          <w:b/>
          <w:sz w:val="24"/>
          <w:szCs w:val="24"/>
        </w:rPr>
        <w:t xml:space="preserve">hirurgie operatorie </w:t>
      </w:r>
      <w:r w:rsidR="006C70E5" w:rsidRPr="003B31A0">
        <w:rPr>
          <w:rFonts w:ascii="Times New Roman" w:hAnsi="Times New Roman"/>
          <w:b/>
          <w:sz w:val="24"/>
          <w:szCs w:val="24"/>
        </w:rPr>
        <w:t xml:space="preserve">pentru </w:t>
      </w:r>
      <w:r w:rsidR="00F4000F" w:rsidRPr="003B31A0">
        <w:rPr>
          <w:rFonts w:ascii="Times New Roman" w:hAnsi="Times New Roman"/>
          <w:b/>
          <w:sz w:val="24"/>
          <w:szCs w:val="24"/>
        </w:rPr>
        <w:t>studenții</w:t>
      </w:r>
      <w:r w:rsidR="006C70E5" w:rsidRPr="003B31A0">
        <w:rPr>
          <w:rFonts w:ascii="Times New Roman" w:hAnsi="Times New Roman"/>
          <w:b/>
          <w:sz w:val="24"/>
          <w:szCs w:val="24"/>
        </w:rPr>
        <w:t xml:space="preserve"> anului II</w:t>
      </w:r>
    </w:p>
    <w:p w:rsidR="00F27707" w:rsidRPr="003B31A0" w:rsidRDefault="003B31A0" w:rsidP="00B76049">
      <w:pPr>
        <w:pStyle w:val="a3"/>
        <w:jc w:val="center"/>
        <w:rPr>
          <w:rFonts w:ascii="Times New Roman" w:hAnsi="Times New Roman"/>
          <w:b/>
          <w:sz w:val="24"/>
          <w:szCs w:val="24"/>
        </w:rPr>
      </w:pPr>
      <w:r w:rsidRPr="003B31A0">
        <w:rPr>
          <w:rFonts w:ascii="Times New Roman" w:hAnsi="Times New Roman"/>
          <w:b/>
          <w:i/>
          <w:sz w:val="24"/>
        </w:rPr>
        <w:t>specialitatea</w:t>
      </w:r>
      <w:r w:rsidRPr="003B31A0">
        <w:rPr>
          <w:rFonts w:ascii="Times New Roman" w:hAnsi="Times New Roman"/>
          <w:b/>
          <w:sz w:val="24"/>
        </w:rPr>
        <w:t xml:space="preserve"> </w:t>
      </w:r>
      <w:proofErr w:type="spellStart"/>
      <w:r w:rsidR="00F4000F">
        <w:rPr>
          <w:rFonts w:ascii="Times New Roman" w:hAnsi="Times New Roman"/>
          <w:b/>
          <w:sz w:val="24"/>
          <w:szCs w:val="24"/>
          <w:lang w:val="en-US"/>
        </w:rPr>
        <w:t>Medicina</w:t>
      </w:r>
      <w:proofErr w:type="spellEnd"/>
      <w:r w:rsidR="00F4000F">
        <w:rPr>
          <w:rFonts w:ascii="Times New Roman" w:hAnsi="Times New Roman"/>
          <w:b/>
          <w:sz w:val="24"/>
          <w:szCs w:val="24"/>
          <w:lang w:val="en-US"/>
        </w:rPr>
        <w:t xml:space="preserve"> </w:t>
      </w:r>
      <w:proofErr w:type="spellStart"/>
      <w:r w:rsidR="00F4000F">
        <w:rPr>
          <w:rFonts w:ascii="Times New Roman" w:hAnsi="Times New Roman"/>
          <w:b/>
          <w:sz w:val="24"/>
          <w:szCs w:val="24"/>
          <w:lang w:val="en-US"/>
        </w:rPr>
        <w:t>Preventivă</w:t>
      </w:r>
      <w:proofErr w:type="spellEnd"/>
      <w:r w:rsidR="00F27707" w:rsidRPr="003B31A0">
        <w:rPr>
          <w:rFonts w:ascii="Times New Roman" w:hAnsi="Times New Roman"/>
          <w:b/>
          <w:sz w:val="24"/>
          <w:szCs w:val="24"/>
        </w:rPr>
        <w:t xml:space="preserve"> în semestrul de toamnă</w:t>
      </w:r>
      <w:r w:rsidR="008B6FBB" w:rsidRPr="003B31A0">
        <w:rPr>
          <w:rFonts w:ascii="Times New Roman" w:hAnsi="Times New Roman"/>
          <w:b/>
          <w:sz w:val="24"/>
          <w:szCs w:val="24"/>
        </w:rPr>
        <w:t xml:space="preserve"> </w:t>
      </w:r>
      <w:r w:rsidR="00E3302C" w:rsidRPr="003B31A0">
        <w:rPr>
          <w:rFonts w:ascii="Times New Roman" w:hAnsi="Times New Roman"/>
          <w:b/>
          <w:sz w:val="24"/>
          <w:szCs w:val="24"/>
        </w:rPr>
        <w:t>anul</w:t>
      </w:r>
      <w:r w:rsidR="00624016" w:rsidRPr="003B31A0">
        <w:rPr>
          <w:rFonts w:ascii="Times New Roman" w:hAnsi="Times New Roman"/>
          <w:b/>
          <w:sz w:val="24"/>
          <w:szCs w:val="24"/>
        </w:rPr>
        <w:t xml:space="preserve"> universitar 2020</w:t>
      </w:r>
      <w:r w:rsidR="00D034F6" w:rsidRPr="003B31A0">
        <w:rPr>
          <w:rFonts w:ascii="Times New Roman" w:hAnsi="Times New Roman"/>
          <w:b/>
          <w:sz w:val="24"/>
          <w:szCs w:val="24"/>
        </w:rPr>
        <w:t>-20</w:t>
      </w:r>
      <w:r w:rsidR="00624016" w:rsidRPr="003B31A0">
        <w:rPr>
          <w:rFonts w:ascii="Times New Roman" w:hAnsi="Times New Roman"/>
          <w:b/>
          <w:sz w:val="24"/>
          <w:szCs w:val="24"/>
        </w:rPr>
        <w:t>21</w:t>
      </w:r>
    </w:p>
    <w:p w:rsidR="00F27707" w:rsidRPr="003B31A0" w:rsidRDefault="00F27707" w:rsidP="00B76049">
      <w:pPr>
        <w:pStyle w:val="a3"/>
        <w:jc w:val="center"/>
        <w:rPr>
          <w:rFonts w:ascii="Times New Roman" w:hAnsi="Times New Roman"/>
          <w:b/>
          <w:sz w:val="24"/>
          <w:szCs w:val="24"/>
        </w:rPr>
      </w:pPr>
      <w:r w:rsidRPr="003B31A0">
        <w:rPr>
          <w:rFonts w:ascii="Times New Roman" w:hAnsi="Times New Roman"/>
          <w:b/>
          <w:sz w:val="24"/>
          <w:szCs w:val="24"/>
        </w:rPr>
        <w:t>durata lucrării – 3 ore</w:t>
      </w:r>
    </w:p>
    <w:p w:rsidR="00E3302C" w:rsidRDefault="00E3302C" w:rsidP="00B76049">
      <w:pPr>
        <w:pStyle w:val="a3"/>
        <w:jc w:val="center"/>
        <w:rPr>
          <w:rFonts w:ascii="Times New Roman" w:hAnsi="Times New Roman"/>
          <w:sz w:val="24"/>
          <w:szCs w:val="24"/>
        </w:rPr>
      </w:pPr>
    </w:p>
    <w:p w:rsidR="00F27707" w:rsidRDefault="00F27707" w:rsidP="00F27707">
      <w:pPr>
        <w:pStyle w:val="a3"/>
        <w:numPr>
          <w:ilvl w:val="0"/>
          <w:numId w:val="1"/>
        </w:numPr>
        <w:jc w:val="both"/>
        <w:rPr>
          <w:rFonts w:ascii="Times New Roman" w:hAnsi="Times New Roman"/>
          <w:sz w:val="24"/>
          <w:szCs w:val="24"/>
        </w:rPr>
      </w:pPr>
      <w:r w:rsidRPr="00A5711D">
        <w:rPr>
          <w:rFonts w:ascii="Times New Roman" w:hAnsi="Times New Roman"/>
          <w:sz w:val="24"/>
          <w:szCs w:val="24"/>
        </w:rPr>
        <w:t>Conţinutul, scopul, metodele de studiere ale chirurgiei operatorii şi anatomiei topografice. Instrumentarul chirurgical general (clasificarea, destinaţia, tehnica utilizării). Principiile şi metodele de disociere şi suturare ale ţesuturilor. Hemostaza. Tehnica legării nodurilor şi aplicării suturilor în planuri succesive.</w:t>
      </w:r>
    </w:p>
    <w:p w:rsidR="00FF5A28" w:rsidRDefault="00FF5A28" w:rsidP="00FF5A28">
      <w:pPr>
        <w:pStyle w:val="a3"/>
        <w:ind w:left="435"/>
        <w:jc w:val="both"/>
        <w:rPr>
          <w:rFonts w:ascii="Times New Roman" w:hAnsi="Times New Roman"/>
          <w:sz w:val="24"/>
          <w:szCs w:val="24"/>
        </w:rPr>
      </w:pPr>
    </w:p>
    <w:p w:rsidR="00FF5A28" w:rsidRDefault="00FF5A28" w:rsidP="00FF5A28">
      <w:pPr>
        <w:pStyle w:val="a3"/>
        <w:numPr>
          <w:ilvl w:val="0"/>
          <w:numId w:val="1"/>
        </w:numPr>
        <w:jc w:val="both"/>
        <w:rPr>
          <w:rFonts w:ascii="Times New Roman" w:hAnsi="Times New Roman"/>
          <w:sz w:val="24"/>
          <w:szCs w:val="24"/>
        </w:rPr>
      </w:pPr>
      <w:r w:rsidRPr="00B76049">
        <w:rPr>
          <w:rFonts w:ascii="Times New Roman" w:hAnsi="Times New Roman"/>
          <w:sz w:val="24"/>
          <w:szCs w:val="24"/>
        </w:rPr>
        <w:t>Anatomia topografică a umărului (regiunile subclaviculară, deltoidiană, scapulară, axilară şi articulaţia umărului) braţului, regiunii cubitale şi antebraţului: stratigrafia, fasciile şi tecile fasciocelulare, vasele şi nervii. Căile de circulaţie sangvină colaterală şi argumentarea nivelului (optimal şi critic) în ligaturarea arterelor magistrale lezate. Căile de răspândire ale puroiului (evoluţia flegmoanelor) şi hematoamelor. Căile de acces în denudarea formaţiunilor vasculonervoase ale braţului, a</w:t>
      </w:r>
      <w:r>
        <w:rPr>
          <w:rFonts w:ascii="Times New Roman" w:hAnsi="Times New Roman"/>
          <w:sz w:val="24"/>
          <w:szCs w:val="24"/>
        </w:rPr>
        <w:t>ntebraţului, regiunii cubitale.</w:t>
      </w:r>
    </w:p>
    <w:p w:rsidR="00FF5A28" w:rsidRPr="00B76049" w:rsidRDefault="00FF5A28" w:rsidP="00FF5A28">
      <w:pPr>
        <w:pStyle w:val="a3"/>
        <w:jc w:val="both"/>
        <w:rPr>
          <w:rFonts w:ascii="Times New Roman" w:hAnsi="Times New Roman"/>
          <w:sz w:val="24"/>
          <w:szCs w:val="24"/>
        </w:rPr>
      </w:pPr>
    </w:p>
    <w:p w:rsidR="00FF5A28" w:rsidRDefault="00FF5A28" w:rsidP="00FF5A28">
      <w:pPr>
        <w:pStyle w:val="a3"/>
        <w:numPr>
          <w:ilvl w:val="0"/>
          <w:numId w:val="1"/>
        </w:numPr>
        <w:jc w:val="both"/>
        <w:rPr>
          <w:rFonts w:ascii="Times New Roman" w:hAnsi="Times New Roman"/>
          <w:sz w:val="24"/>
          <w:szCs w:val="24"/>
        </w:rPr>
      </w:pPr>
      <w:r w:rsidRPr="00A5711D">
        <w:rPr>
          <w:rFonts w:ascii="Times New Roman" w:hAnsi="Times New Roman"/>
          <w:sz w:val="24"/>
          <w:szCs w:val="24"/>
        </w:rPr>
        <w:t>Topografia mâinii (carpul, metacarpul şi degetele). Stratigrafia, fasciile şi tecele fasciocelulare, canalele, tecele sinoviale, spaţiile celulare. Căile de răspândire ale puroiului. Argumentarea căilor de acces pe vase şi nervi. Argumentarea anatomo-topografică a inciziilor în afecţiuni purulente ale mâini (panariţii şi flegmoane). Exarticularea şi amputarea falangelor.</w:t>
      </w:r>
    </w:p>
    <w:p w:rsidR="00FF5A28" w:rsidRPr="00A5711D" w:rsidRDefault="00FF5A28" w:rsidP="00FF5A28">
      <w:pPr>
        <w:pStyle w:val="a3"/>
        <w:ind w:left="435"/>
        <w:jc w:val="both"/>
        <w:rPr>
          <w:rFonts w:ascii="Times New Roman" w:hAnsi="Times New Roman"/>
          <w:sz w:val="24"/>
          <w:szCs w:val="24"/>
        </w:rPr>
      </w:pPr>
    </w:p>
    <w:p w:rsidR="00FF5A28" w:rsidRDefault="00FF5A28" w:rsidP="00FF5A28">
      <w:pPr>
        <w:pStyle w:val="a3"/>
        <w:numPr>
          <w:ilvl w:val="0"/>
          <w:numId w:val="1"/>
        </w:numPr>
        <w:jc w:val="both"/>
        <w:rPr>
          <w:rFonts w:ascii="Times New Roman" w:hAnsi="Times New Roman"/>
          <w:sz w:val="24"/>
          <w:szCs w:val="24"/>
        </w:rPr>
      </w:pPr>
      <w:r w:rsidRPr="00A5711D">
        <w:rPr>
          <w:rFonts w:ascii="Times New Roman" w:hAnsi="Times New Roman"/>
          <w:sz w:val="24"/>
          <w:szCs w:val="24"/>
        </w:rPr>
        <w:t>Topografia regiunii anteromediale a coapsei (spaţiul subinghinal, canalele-femural şi obturator, triunghiul femural (Scarpe), canalul Hunter, vase şi nervi. Anatomia topografică a regiunii f</w:t>
      </w:r>
      <w:r>
        <w:rPr>
          <w:rFonts w:ascii="Times New Roman" w:hAnsi="Times New Roman"/>
          <w:sz w:val="24"/>
          <w:szCs w:val="24"/>
        </w:rPr>
        <w:t>esiere şi posterioare a coapsei.</w:t>
      </w:r>
      <w:r w:rsidRPr="00A5711D">
        <w:rPr>
          <w:rFonts w:ascii="Times New Roman" w:hAnsi="Times New Roman"/>
          <w:sz w:val="24"/>
          <w:szCs w:val="24"/>
        </w:rPr>
        <w:t xml:space="preserve"> Anatomia chirurgicală a fose</w:t>
      </w:r>
      <w:r>
        <w:rPr>
          <w:rFonts w:ascii="Times New Roman" w:hAnsi="Times New Roman"/>
          <w:sz w:val="24"/>
          <w:szCs w:val="24"/>
        </w:rPr>
        <w:t>i</w:t>
      </w:r>
      <w:r w:rsidRPr="00A5711D">
        <w:rPr>
          <w:rFonts w:ascii="Times New Roman" w:hAnsi="Times New Roman"/>
          <w:sz w:val="24"/>
          <w:szCs w:val="24"/>
        </w:rPr>
        <w:t xml:space="preserve"> poplitee. Anatomia chirurgicală a herniilor femurale. Argumentarea căilor de acces la descoperirea canalului femural, vaselor femurale. Căile de circulaţie sangvină colaterală şi complicaţiile posibile în ligaturarea arterelor femurală şi poplitee. Argumentarea căilor de răsp</w:t>
      </w:r>
      <w:r>
        <w:rPr>
          <w:rFonts w:ascii="Times New Roman" w:hAnsi="Times New Roman"/>
          <w:sz w:val="24"/>
          <w:szCs w:val="24"/>
        </w:rPr>
        <w:t>ândire ale proceselor purulente</w:t>
      </w:r>
      <w:r w:rsidRPr="00A5711D">
        <w:rPr>
          <w:rFonts w:ascii="Times New Roman" w:hAnsi="Times New Roman"/>
          <w:sz w:val="24"/>
          <w:szCs w:val="24"/>
        </w:rPr>
        <w:t>.</w:t>
      </w:r>
    </w:p>
    <w:p w:rsidR="00FF5A28" w:rsidRPr="00A5711D" w:rsidRDefault="00FF5A28" w:rsidP="00FF5A28">
      <w:pPr>
        <w:pStyle w:val="a3"/>
        <w:jc w:val="both"/>
        <w:rPr>
          <w:rFonts w:ascii="Times New Roman" w:hAnsi="Times New Roman"/>
          <w:sz w:val="24"/>
          <w:szCs w:val="24"/>
        </w:rPr>
      </w:pPr>
    </w:p>
    <w:p w:rsidR="00FF5A28" w:rsidRPr="00B76049" w:rsidRDefault="00FF5A28" w:rsidP="00FF5A28">
      <w:pPr>
        <w:pStyle w:val="a3"/>
        <w:numPr>
          <w:ilvl w:val="0"/>
          <w:numId w:val="1"/>
        </w:numPr>
        <w:jc w:val="both"/>
        <w:rPr>
          <w:sz w:val="24"/>
          <w:szCs w:val="24"/>
        </w:rPr>
      </w:pPr>
      <w:r w:rsidRPr="00B76049">
        <w:rPr>
          <w:rFonts w:ascii="Times New Roman" w:hAnsi="Times New Roman"/>
          <w:sz w:val="24"/>
          <w:szCs w:val="24"/>
        </w:rPr>
        <w:t xml:space="preserve">Anatomia topografică a gambei. Lojele fasciocelulare, canalele, pachetele vasculonervoase şi spaţiile celulare. Argumentarea căilor de răspândire ale proceselor purulente. Căile de circulaţie sangvină colaterale în lezarea arterelor. Anatomia topografică a piciorului propriu-zis. Topografia în planuri succesive ale regiunii maleolei mediale, feţelor dorsală şi plantară ale piciorului propriu-zis. </w:t>
      </w:r>
      <w:r w:rsidR="00F4000F">
        <w:rPr>
          <w:rFonts w:ascii="Times New Roman" w:hAnsi="Times New Roman"/>
          <w:sz w:val="24"/>
          <w:szCs w:val="24"/>
        </w:rPr>
        <w:t>Căile de răspândire a puroiului și argumentarea inciziilor în deschiderea lor.</w:t>
      </w:r>
    </w:p>
    <w:p w:rsidR="00D034F6" w:rsidRPr="00B76049" w:rsidRDefault="00D034F6" w:rsidP="00FF5A28">
      <w:pPr>
        <w:pStyle w:val="a3"/>
        <w:jc w:val="both"/>
        <w:rPr>
          <w:sz w:val="24"/>
          <w:szCs w:val="24"/>
        </w:rPr>
      </w:pPr>
    </w:p>
    <w:p w:rsidR="00FF5A28" w:rsidRPr="00FF5A28" w:rsidRDefault="00FF5A28" w:rsidP="00FF5A28">
      <w:pPr>
        <w:pStyle w:val="a3"/>
        <w:numPr>
          <w:ilvl w:val="0"/>
          <w:numId w:val="1"/>
        </w:numPr>
        <w:jc w:val="both"/>
        <w:rPr>
          <w:rFonts w:ascii="Times New Roman" w:hAnsi="Times New Roman"/>
          <w:sz w:val="24"/>
          <w:szCs w:val="24"/>
        </w:rPr>
      </w:pPr>
      <w:r w:rsidRPr="00D80804">
        <w:rPr>
          <w:rFonts w:ascii="Times New Roman" w:hAnsi="Times New Roman"/>
          <w:sz w:val="24"/>
          <w:szCs w:val="24"/>
        </w:rPr>
        <w:t>Operaţii pe vasele şi nervii membrelor. Liniile de proiecţie, căile de acces, descoperirea şi ligaturarea arterelor  magistrale pe traiect. Venesecţia şi venepuncţia, locurile de predilecţie. Sutura vasculară. Căile de acces asupra nervilor. Sutura nervului. Toaleta chirurgicală a plăgilor pe extremităţi (hemostaza, prelucrarea ţesuturilor moi, vaselor, nervilor, oaselor).</w:t>
      </w:r>
      <w:r w:rsidR="00F4000F">
        <w:rPr>
          <w:rFonts w:ascii="Times New Roman" w:hAnsi="Times New Roman"/>
          <w:sz w:val="24"/>
          <w:szCs w:val="24"/>
        </w:rPr>
        <w:t xml:space="preserve"> </w:t>
      </w:r>
      <w:proofErr w:type="spellStart"/>
      <w:r w:rsidRPr="00D80804">
        <w:rPr>
          <w:rFonts w:ascii="Times New Roman" w:hAnsi="Times New Roman"/>
          <w:sz w:val="24"/>
          <w:szCs w:val="24"/>
        </w:rPr>
        <w:t>Operaţii</w:t>
      </w:r>
      <w:proofErr w:type="spellEnd"/>
      <w:r w:rsidRPr="00D80804">
        <w:rPr>
          <w:rFonts w:ascii="Times New Roman" w:hAnsi="Times New Roman"/>
          <w:sz w:val="24"/>
          <w:szCs w:val="24"/>
        </w:rPr>
        <w:t xml:space="preserve"> pe </w:t>
      </w:r>
      <w:proofErr w:type="spellStart"/>
      <w:r w:rsidRPr="00D80804">
        <w:rPr>
          <w:rFonts w:ascii="Times New Roman" w:hAnsi="Times New Roman"/>
          <w:sz w:val="24"/>
          <w:szCs w:val="24"/>
        </w:rPr>
        <w:t>articulaţii</w:t>
      </w:r>
      <w:proofErr w:type="spellEnd"/>
      <w:r w:rsidRPr="00D80804">
        <w:rPr>
          <w:rFonts w:ascii="Times New Roman" w:hAnsi="Times New Roman"/>
          <w:sz w:val="24"/>
          <w:szCs w:val="24"/>
        </w:rPr>
        <w:t xml:space="preserve">: </w:t>
      </w:r>
      <w:proofErr w:type="spellStart"/>
      <w:r w:rsidRPr="00D80804">
        <w:rPr>
          <w:rFonts w:ascii="Times New Roman" w:hAnsi="Times New Roman"/>
          <w:sz w:val="24"/>
          <w:szCs w:val="24"/>
        </w:rPr>
        <w:t>puncţia</w:t>
      </w:r>
      <w:proofErr w:type="spellEnd"/>
      <w:r w:rsidRPr="00D80804">
        <w:rPr>
          <w:rFonts w:ascii="Times New Roman" w:hAnsi="Times New Roman"/>
          <w:sz w:val="24"/>
          <w:szCs w:val="24"/>
        </w:rPr>
        <w:t>, artrotomia, artrodeză, artroriză, artr</w:t>
      </w:r>
      <w:r>
        <w:rPr>
          <w:rFonts w:ascii="Times New Roman" w:hAnsi="Times New Roman"/>
          <w:sz w:val="24"/>
          <w:szCs w:val="24"/>
        </w:rPr>
        <w:t>oliza, artroplastia, rezecţia</w:t>
      </w:r>
      <w:r w:rsidRPr="00D80804">
        <w:rPr>
          <w:rFonts w:ascii="Times New Roman" w:hAnsi="Times New Roman"/>
          <w:sz w:val="24"/>
          <w:szCs w:val="24"/>
        </w:rPr>
        <w:t>. Operatii pe oase: căi de</w:t>
      </w:r>
      <w:r>
        <w:rPr>
          <w:rFonts w:ascii="Times New Roman" w:hAnsi="Times New Roman"/>
          <w:sz w:val="24"/>
          <w:szCs w:val="24"/>
        </w:rPr>
        <w:t xml:space="preserve"> acces, osteosinteza, osteotomia, osteoplastia, sechestrectomia</w:t>
      </w:r>
      <w:r w:rsidRPr="00D80804">
        <w:rPr>
          <w:rFonts w:ascii="Times New Roman" w:hAnsi="Times New Roman"/>
          <w:sz w:val="24"/>
          <w:szCs w:val="24"/>
        </w:rPr>
        <w:t>. Amputaţii şi dezarticulaţii pe membre. Tehnica toaletei chirurgicale a ţesuturilor moi, vaselor, nervilor, oaselor.</w:t>
      </w:r>
    </w:p>
    <w:p w:rsidR="007E5D92" w:rsidRPr="00A5711D" w:rsidRDefault="007E5D92" w:rsidP="007E5D92">
      <w:pPr>
        <w:pStyle w:val="a3"/>
        <w:ind w:left="435"/>
        <w:jc w:val="both"/>
        <w:rPr>
          <w:rFonts w:ascii="Times New Roman" w:hAnsi="Times New Roman"/>
          <w:sz w:val="24"/>
          <w:szCs w:val="24"/>
        </w:rPr>
      </w:pPr>
    </w:p>
    <w:p w:rsidR="007E5D92" w:rsidRDefault="007E5D92" w:rsidP="007E5D92">
      <w:pPr>
        <w:pStyle w:val="a3"/>
        <w:numPr>
          <w:ilvl w:val="0"/>
          <w:numId w:val="1"/>
        </w:numPr>
        <w:jc w:val="both"/>
        <w:rPr>
          <w:rFonts w:ascii="Times New Roman" w:hAnsi="Times New Roman"/>
          <w:sz w:val="24"/>
          <w:szCs w:val="24"/>
        </w:rPr>
      </w:pPr>
      <w:r w:rsidRPr="00A5711D">
        <w:rPr>
          <w:rFonts w:ascii="Times New Roman" w:hAnsi="Times New Roman"/>
          <w:sz w:val="24"/>
          <w:szCs w:val="24"/>
        </w:rPr>
        <w:t>Anatomia topografică a capului. Bolta craniului. Stra</w:t>
      </w:r>
      <w:r w:rsidR="00180824">
        <w:rPr>
          <w:rFonts w:ascii="Times New Roman" w:hAnsi="Times New Roman"/>
          <w:sz w:val="24"/>
          <w:szCs w:val="24"/>
        </w:rPr>
        <w:t>tigrafia regiunii frontoparieto</w:t>
      </w:r>
      <w:r w:rsidRPr="00A5711D">
        <w:rPr>
          <w:rFonts w:ascii="Times New Roman" w:hAnsi="Times New Roman"/>
          <w:sz w:val="24"/>
          <w:szCs w:val="24"/>
        </w:rPr>
        <w:t>occipitale. Topografia regiunii temporale. Particularităţile de vascularizare a ţesuturilor epicraniene. Anatomia chirurgicală a regiunii mastoidiene. Tunicile creerului. Sinusuri</w:t>
      </w:r>
      <w:r>
        <w:rPr>
          <w:rFonts w:ascii="Times New Roman" w:hAnsi="Times New Roman"/>
          <w:sz w:val="24"/>
          <w:szCs w:val="24"/>
        </w:rPr>
        <w:t xml:space="preserve">le venoase ale durei </w:t>
      </w:r>
      <w:proofErr w:type="spellStart"/>
      <w:r>
        <w:rPr>
          <w:rFonts w:ascii="Times New Roman" w:hAnsi="Times New Roman"/>
          <w:sz w:val="24"/>
          <w:szCs w:val="24"/>
        </w:rPr>
        <w:t>mater</w:t>
      </w:r>
      <w:proofErr w:type="spellEnd"/>
      <w:r w:rsidR="00F4000F">
        <w:rPr>
          <w:rFonts w:ascii="Times New Roman" w:hAnsi="Times New Roman"/>
          <w:sz w:val="24"/>
          <w:szCs w:val="24"/>
        </w:rPr>
        <w:t xml:space="preserve"> (</w:t>
      </w:r>
      <w:proofErr w:type="spellStart"/>
      <w:r w:rsidR="00F4000F">
        <w:rPr>
          <w:rFonts w:ascii="Times New Roman" w:hAnsi="Times New Roman"/>
          <w:sz w:val="24"/>
          <w:szCs w:val="24"/>
        </w:rPr>
        <w:t>sinustromboza</w:t>
      </w:r>
      <w:proofErr w:type="spellEnd"/>
      <w:r w:rsidR="00F4000F">
        <w:rPr>
          <w:rFonts w:ascii="Times New Roman" w:hAnsi="Times New Roman"/>
          <w:sz w:val="24"/>
          <w:szCs w:val="24"/>
        </w:rPr>
        <w:t>)</w:t>
      </w:r>
      <w:r>
        <w:rPr>
          <w:rFonts w:ascii="Times New Roman" w:hAnsi="Times New Roman"/>
          <w:sz w:val="24"/>
          <w:szCs w:val="24"/>
        </w:rPr>
        <w:t>.</w:t>
      </w:r>
      <w:r w:rsidR="00F4000F">
        <w:rPr>
          <w:rFonts w:ascii="Times New Roman" w:hAnsi="Times New Roman"/>
          <w:sz w:val="24"/>
          <w:szCs w:val="24"/>
        </w:rPr>
        <w:t xml:space="preserve"> </w:t>
      </w:r>
      <w:r w:rsidRPr="00A5711D">
        <w:rPr>
          <w:rFonts w:ascii="Times New Roman" w:hAnsi="Times New Roman"/>
          <w:sz w:val="24"/>
          <w:szCs w:val="24"/>
        </w:rPr>
        <w:t xml:space="preserve">Toaleta chirurgicală primară a plăgilor </w:t>
      </w:r>
      <w:proofErr w:type="spellStart"/>
      <w:r w:rsidRPr="00A5711D">
        <w:rPr>
          <w:rFonts w:ascii="Times New Roman" w:hAnsi="Times New Roman"/>
          <w:sz w:val="24"/>
          <w:szCs w:val="24"/>
        </w:rPr>
        <w:t>craniocerebrale</w:t>
      </w:r>
      <w:proofErr w:type="spellEnd"/>
      <w:r w:rsidRPr="00A5711D">
        <w:rPr>
          <w:rFonts w:ascii="Times New Roman" w:hAnsi="Times New Roman"/>
          <w:sz w:val="24"/>
          <w:szCs w:val="24"/>
        </w:rPr>
        <w:t>.</w:t>
      </w:r>
      <w:r w:rsidR="00F4000F">
        <w:rPr>
          <w:rFonts w:ascii="Times New Roman" w:hAnsi="Times New Roman"/>
          <w:sz w:val="24"/>
          <w:szCs w:val="24"/>
        </w:rPr>
        <w:t xml:space="preserve"> </w:t>
      </w:r>
      <w:proofErr w:type="spellStart"/>
      <w:r w:rsidRPr="00A5711D">
        <w:rPr>
          <w:rFonts w:ascii="Times New Roman" w:hAnsi="Times New Roman"/>
          <w:sz w:val="24"/>
          <w:szCs w:val="24"/>
        </w:rPr>
        <w:t>Trepanaţia</w:t>
      </w:r>
      <w:proofErr w:type="spellEnd"/>
      <w:r w:rsidRPr="00A5711D">
        <w:rPr>
          <w:rFonts w:ascii="Times New Roman" w:hAnsi="Times New Roman"/>
          <w:sz w:val="24"/>
          <w:szCs w:val="24"/>
        </w:rPr>
        <w:t xml:space="preserve"> craniului.</w:t>
      </w:r>
      <w:r w:rsidR="00F4000F">
        <w:rPr>
          <w:rFonts w:ascii="Times New Roman" w:hAnsi="Times New Roman"/>
          <w:sz w:val="24"/>
          <w:szCs w:val="24"/>
        </w:rPr>
        <w:t xml:space="preserve"> </w:t>
      </w:r>
      <w:proofErr w:type="spellStart"/>
      <w:r w:rsidRPr="00A5711D">
        <w:rPr>
          <w:rFonts w:ascii="Times New Roman" w:hAnsi="Times New Roman"/>
          <w:sz w:val="24"/>
          <w:szCs w:val="24"/>
        </w:rPr>
        <w:t>Cranioplastia</w:t>
      </w:r>
      <w:proofErr w:type="spellEnd"/>
      <w:r w:rsidRPr="00A5711D">
        <w:rPr>
          <w:rFonts w:ascii="Times New Roman" w:hAnsi="Times New Roman"/>
          <w:sz w:val="24"/>
          <w:szCs w:val="24"/>
        </w:rPr>
        <w:t>.</w:t>
      </w:r>
      <w:r>
        <w:rPr>
          <w:rFonts w:ascii="Times New Roman" w:hAnsi="Times New Roman"/>
          <w:sz w:val="24"/>
          <w:szCs w:val="24"/>
        </w:rPr>
        <w:t xml:space="preserve"> Antrotomia.</w:t>
      </w:r>
    </w:p>
    <w:p w:rsidR="007E5D92" w:rsidRDefault="007E5D92" w:rsidP="007E5D92">
      <w:pPr>
        <w:pStyle w:val="a5"/>
        <w:rPr>
          <w:sz w:val="24"/>
          <w:szCs w:val="24"/>
        </w:rPr>
      </w:pPr>
    </w:p>
    <w:p w:rsidR="00D034F6" w:rsidRDefault="00D034F6" w:rsidP="007E5D92">
      <w:pPr>
        <w:pStyle w:val="a5"/>
        <w:rPr>
          <w:sz w:val="24"/>
          <w:szCs w:val="24"/>
        </w:rPr>
      </w:pPr>
    </w:p>
    <w:p w:rsidR="007E5D92" w:rsidRDefault="007E5D92" w:rsidP="007E5D92">
      <w:pPr>
        <w:pStyle w:val="a3"/>
        <w:numPr>
          <w:ilvl w:val="0"/>
          <w:numId w:val="1"/>
        </w:numPr>
        <w:jc w:val="both"/>
        <w:rPr>
          <w:rFonts w:ascii="Times New Roman" w:hAnsi="Times New Roman"/>
          <w:sz w:val="24"/>
          <w:szCs w:val="24"/>
        </w:rPr>
      </w:pPr>
      <w:r w:rsidRPr="00A5711D">
        <w:rPr>
          <w:rFonts w:ascii="Times New Roman" w:hAnsi="Times New Roman"/>
          <w:sz w:val="24"/>
          <w:szCs w:val="24"/>
        </w:rPr>
        <w:t>Topografia porţiunii faciale a capului (regiunile: geniană, parotidomaseterică şi p</w:t>
      </w:r>
      <w:r w:rsidR="00180824">
        <w:rPr>
          <w:rFonts w:ascii="Times New Roman" w:hAnsi="Times New Roman"/>
          <w:sz w:val="24"/>
          <w:szCs w:val="24"/>
        </w:rPr>
        <w:t xml:space="preserve">rofundă a feţei). </w:t>
      </w:r>
      <w:r w:rsidRPr="00A5711D">
        <w:rPr>
          <w:rFonts w:ascii="Times New Roman" w:hAnsi="Times New Roman"/>
          <w:sz w:val="24"/>
          <w:szCs w:val="24"/>
        </w:rPr>
        <w:t>Anatomia chirurgicală a</w:t>
      </w:r>
      <w:r w:rsidR="00180824">
        <w:rPr>
          <w:rFonts w:ascii="Times New Roman" w:hAnsi="Times New Roman"/>
          <w:sz w:val="24"/>
          <w:szCs w:val="24"/>
        </w:rPr>
        <w:t xml:space="preserve"> glandei parotidiene. Regiunile</w:t>
      </w:r>
      <w:r w:rsidRPr="00A5711D">
        <w:rPr>
          <w:rFonts w:ascii="Times New Roman" w:hAnsi="Times New Roman"/>
          <w:sz w:val="24"/>
          <w:szCs w:val="24"/>
        </w:rPr>
        <w:t xml:space="preserve"> orbitală şi nazală. Blocajul ramurilor terminale ale nervului trigemen. Incizii </w:t>
      </w:r>
      <w:proofErr w:type="spellStart"/>
      <w:r w:rsidRPr="00A5711D">
        <w:rPr>
          <w:rFonts w:ascii="Times New Roman" w:hAnsi="Times New Roman"/>
          <w:sz w:val="24"/>
          <w:szCs w:val="24"/>
        </w:rPr>
        <w:t>raţio</w:t>
      </w:r>
      <w:r w:rsidR="00180824">
        <w:rPr>
          <w:rFonts w:ascii="Times New Roman" w:hAnsi="Times New Roman"/>
          <w:sz w:val="24"/>
          <w:szCs w:val="24"/>
        </w:rPr>
        <w:t>nale</w:t>
      </w:r>
      <w:proofErr w:type="spellEnd"/>
      <w:r w:rsidR="00180824">
        <w:rPr>
          <w:rFonts w:ascii="Times New Roman" w:hAnsi="Times New Roman"/>
          <w:sz w:val="24"/>
          <w:szCs w:val="24"/>
        </w:rPr>
        <w:t xml:space="preserve"> în </w:t>
      </w:r>
      <w:proofErr w:type="spellStart"/>
      <w:r w:rsidR="00180824">
        <w:rPr>
          <w:rFonts w:ascii="Times New Roman" w:hAnsi="Times New Roman"/>
          <w:sz w:val="24"/>
          <w:szCs w:val="24"/>
        </w:rPr>
        <w:t>purulenţele</w:t>
      </w:r>
      <w:proofErr w:type="spellEnd"/>
      <w:r w:rsidR="00180824">
        <w:rPr>
          <w:rFonts w:ascii="Times New Roman" w:hAnsi="Times New Roman"/>
          <w:sz w:val="24"/>
          <w:szCs w:val="24"/>
        </w:rPr>
        <w:t xml:space="preserve"> </w:t>
      </w:r>
      <w:proofErr w:type="spellStart"/>
      <w:r w:rsidR="00180824">
        <w:rPr>
          <w:rFonts w:ascii="Times New Roman" w:hAnsi="Times New Roman"/>
          <w:sz w:val="24"/>
          <w:szCs w:val="24"/>
        </w:rPr>
        <w:t>feţei</w:t>
      </w:r>
      <w:proofErr w:type="spellEnd"/>
      <w:r w:rsidR="00F4000F">
        <w:rPr>
          <w:rFonts w:ascii="Times New Roman" w:hAnsi="Times New Roman"/>
          <w:sz w:val="24"/>
          <w:szCs w:val="24"/>
        </w:rPr>
        <w:t xml:space="preserve"> și căile lor de răspândire</w:t>
      </w:r>
      <w:r w:rsidR="00180824">
        <w:rPr>
          <w:rFonts w:ascii="Times New Roman" w:hAnsi="Times New Roman"/>
          <w:sz w:val="24"/>
          <w:szCs w:val="24"/>
        </w:rPr>
        <w:t>.</w:t>
      </w:r>
    </w:p>
    <w:p w:rsidR="007E5D92" w:rsidRDefault="007E5D92" w:rsidP="007E5D92">
      <w:pPr>
        <w:pStyle w:val="a5"/>
        <w:rPr>
          <w:sz w:val="24"/>
          <w:szCs w:val="24"/>
        </w:rPr>
      </w:pPr>
    </w:p>
    <w:p w:rsidR="00D80804" w:rsidRDefault="007E5D92" w:rsidP="007E5D92">
      <w:pPr>
        <w:pStyle w:val="a3"/>
        <w:numPr>
          <w:ilvl w:val="0"/>
          <w:numId w:val="1"/>
        </w:numPr>
        <w:jc w:val="both"/>
        <w:rPr>
          <w:rFonts w:ascii="Times New Roman" w:hAnsi="Times New Roman"/>
          <w:sz w:val="24"/>
          <w:szCs w:val="24"/>
        </w:rPr>
      </w:pPr>
      <w:r w:rsidRPr="00A5711D">
        <w:rPr>
          <w:rFonts w:ascii="Times New Roman" w:hAnsi="Times New Roman"/>
          <w:sz w:val="24"/>
          <w:szCs w:val="24"/>
        </w:rPr>
        <w:t xml:space="preserve">Anatomia topografică a gâtului: divizarea în regiuni, triunghiurile, fasciile şi spaţiile celulare. Regiunea suprahioidiană. Triunghiul submandibular. Topografia triunghiului medial al gâtului. Triunghiul carotidian. </w:t>
      </w:r>
    </w:p>
    <w:p w:rsidR="00D034F6" w:rsidRDefault="00D034F6" w:rsidP="00D80804">
      <w:pPr>
        <w:pStyle w:val="a5"/>
        <w:rPr>
          <w:sz w:val="24"/>
          <w:szCs w:val="24"/>
        </w:rPr>
      </w:pPr>
    </w:p>
    <w:p w:rsidR="007E5D92" w:rsidRDefault="007E5D92" w:rsidP="007E5D92">
      <w:pPr>
        <w:pStyle w:val="a3"/>
        <w:numPr>
          <w:ilvl w:val="0"/>
          <w:numId w:val="1"/>
        </w:numPr>
        <w:jc w:val="both"/>
        <w:rPr>
          <w:rFonts w:ascii="Times New Roman" w:hAnsi="Times New Roman"/>
          <w:sz w:val="24"/>
          <w:szCs w:val="24"/>
        </w:rPr>
      </w:pPr>
      <w:r w:rsidRPr="00A5711D">
        <w:rPr>
          <w:rFonts w:ascii="Times New Roman" w:hAnsi="Times New Roman"/>
          <w:sz w:val="24"/>
          <w:szCs w:val="24"/>
        </w:rPr>
        <w:t>Regiunea sternocleidomastoidiană, triunghiul scalenovertebral. Regiunea triunghiului lateral al gâtului (spaţiul antescalen şi int</w:t>
      </w:r>
      <w:r w:rsidR="00180824">
        <w:rPr>
          <w:rFonts w:ascii="Times New Roman" w:hAnsi="Times New Roman"/>
          <w:sz w:val="24"/>
          <w:szCs w:val="24"/>
        </w:rPr>
        <w:t>erscalen). Topografia glandelor tiroidă şi paratiroida, laringelui, traheei, faringelui</w:t>
      </w:r>
      <w:r w:rsidRPr="00A5711D">
        <w:rPr>
          <w:rFonts w:ascii="Times New Roman" w:hAnsi="Times New Roman"/>
          <w:sz w:val="24"/>
          <w:szCs w:val="24"/>
        </w:rPr>
        <w:t>, esofagul</w:t>
      </w:r>
      <w:r w:rsidR="00180824">
        <w:rPr>
          <w:rFonts w:ascii="Times New Roman" w:hAnsi="Times New Roman"/>
          <w:sz w:val="24"/>
          <w:szCs w:val="24"/>
        </w:rPr>
        <w:t>ui</w:t>
      </w:r>
      <w:r w:rsidRPr="00A5711D">
        <w:rPr>
          <w:rFonts w:ascii="Times New Roman" w:hAnsi="Times New Roman"/>
          <w:sz w:val="24"/>
          <w:szCs w:val="24"/>
        </w:rPr>
        <w:t xml:space="preserve">. Căile de răspândire ale proceselor purulente şi hematoamelor. Operaţii pe gât. Blocajul vagosimpatic după A.V. Vişnevski. </w:t>
      </w:r>
      <w:proofErr w:type="spellStart"/>
      <w:r w:rsidRPr="00A5711D">
        <w:rPr>
          <w:rFonts w:ascii="Times New Roman" w:hAnsi="Times New Roman"/>
          <w:sz w:val="24"/>
          <w:szCs w:val="24"/>
        </w:rPr>
        <w:t>Puncţia</w:t>
      </w:r>
      <w:proofErr w:type="spellEnd"/>
      <w:r w:rsidRPr="00A5711D">
        <w:rPr>
          <w:rFonts w:ascii="Times New Roman" w:hAnsi="Times New Roman"/>
          <w:sz w:val="24"/>
          <w:szCs w:val="24"/>
        </w:rPr>
        <w:t xml:space="preserve"> venei subclaviculare</w:t>
      </w:r>
      <w:r w:rsidR="00F4000F">
        <w:rPr>
          <w:rFonts w:ascii="Times New Roman" w:hAnsi="Times New Roman"/>
          <w:sz w:val="24"/>
          <w:szCs w:val="24"/>
        </w:rPr>
        <w:t xml:space="preserve"> și jugulare</w:t>
      </w:r>
      <w:r w:rsidRPr="00A5711D">
        <w:rPr>
          <w:rFonts w:ascii="Times New Roman" w:hAnsi="Times New Roman"/>
          <w:sz w:val="24"/>
          <w:szCs w:val="24"/>
        </w:rPr>
        <w:t xml:space="preserve">. </w:t>
      </w:r>
      <w:r w:rsidRPr="00913EB3">
        <w:rPr>
          <w:rFonts w:ascii="Times New Roman" w:hAnsi="Times New Roman"/>
          <w:sz w:val="24"/>
          <w:szCs w:val="24"/>
        </w:rPr>
        <w:t>Traheostomia şi conicotomia</w:t>
      </w:r>
      <w:r w:rsidRPr="00A5711D">
        <w:rPr>
          <w:rFonts w:ascii="Times New Roman" w:hAnsi="Times New Roman"/>
          <w:sz w:val="24"/>
          <w:szCs w:val="24"/>
        </w:rPr>
        <w:t>.</w:t>
      </w:r>
    </w:p>
    <w:p w:rsidR="00D034F6" w:rsidRDefault="00D034F6" w:rsidP="007E5D92">
      <w:pPr>
        <w:pStyle w:val="a5"/>
        <w:rPr>
          <w:sz w:val="24"/>
          <w:szCs w:val="24"/>
        </w:rPr>
      </w:pPr>
    </w:p>
    <w:p w:rsidR="007E5D92" w:rsidRDefault="007E5D92" w:rsidP="007E5D92">
      <w:pPr>
        <w:pStyle w:val="a5"/>
        <w:widowControl w:val="0"/>
        <w:numPr>
          <w:ilvl w:val="0"/>
          <w:numId w:val="1"/>
        </w:numPr>
        <w:jc w:val="both"/>
        <w:rPr>
          <w:snapToGrid w:val="0"/>
          <w:sz w:val="24"/>
          <w:szCs w:val="24"/>
          <w:lang w:eastAsia="ru-RU"/>
        </w:rPr>
      </w:pPr>
      <w:r w:rsidRPr="00A5711D">
        <w:rPr>
          <w:snapToGrid w:val="0"/>
          <w:sz w:val="24"/>
          <w:szCs w:val="24"/>
          <w:lang w:eastAsia="ru-RU"/>
        </w:rPr>
        <w:t>Anatomia topografică a toracelui. Straturile, vasele şi nervii. Anatomia clinică a glandei mamare, spaţiului int</w:t>
      </w:r>
      <w:r w:rsidR="00180824">
        <w:rPr>
          <w:snapToGrid w:val="0"/>
          <w:sz w:val="24"/>
          <w:szCs w:val="24"/>
          <w:lang w:eastAsia="ru-RU"/>
        </w:rPr>
        <w:t>ercostal, diafragmului, pleurei şi</w:t>
      </w:r>
      <w:r w:rsidRPr="00A5711D">
        <w:rPr>
          <w:snapToGrid w:val="0"/>
          <w:sz w:val="24"/>
          <w:szCs w:val="24"/>
          <w:lang w:eastAsia="ru-RU"/>
        </w:rPr>
        <w:t xml:space="preserve"> plămân</w:t>
      </w:r>
      <w:r w:rsidR="00180824">
        <w:rPr>
          <w:snapToGrid w:val="0"/>
          <w:sz w:val="24"/>
          <w:szCs w:val="24"/>
          <w:lang w:eastAsia="ru-RU"/>
        </w:rPr>
        <w:t>ilor</w:t>
      </w:r>
      <w:r w:rsidRPr="00A5711D">
        <w:rPr>
          <w:snapToGrid w:val="0"/>
          <w:sz w:val="24"/>
          <w:szCs w:val="24"/>
          <w:lang w:eastAsia="ru-RU"/>
        </w:rPr>
        <w:t>. Topografia organelor mediastinului anterior ş</w:t>
      </w:r>
      <w:r w:rsidR="00F4000F">
        <w:rPr>
          <w:snapToGrid w:val="0"/>
          <w:sz w:val="24"/>
          <w:szCs w:val="24"/>
          <w:lang w:eastAsia="ru-RU"/>
        </w:rPr>
        <w:t xml:space="preserve">i posterior. Incizii </w:t>
      </w:r>
      <w:proofErr w:type="spellStart"/>
      <w:r w:rsidR="00F4000F">
        <w:rPr>
          <w:snapToGrid w:val="0"/>
          <w:sz w:val="24"/>
          <w:szCs w:val="24"/>
          <w:lang w:eastAsia="ru-RU"/>
        </w:rPr>
        <w:t>raţionale</w:t>
      </w:r>
      <w:proofErr w:type="spellEnd"/>
      <w:r w:rsidR="00F4000F">
        <w:rPr>
          <w:snapToGrid w:val="0"/>
          <w:sz w:val="24"/>
          <w:szCs w:val="24"/>
          <w:lang w:eastAsia="ru-RU"/>
        </w:rPr>
        <w:t xml:space="preserve"> î</w:t>
      </w:r>
      <w:r w:rsidRPr="00A5711D">
        <w:rPr>
          <w:snapToGrid w:val="0"/>
          <w:sz w:val="24"/>
          <w:szCs w:val="24"/>
          <w:lang w:eastAsia="ru-RU"/>
        </w:rPr>
        <w:t>n mastită. Puncţia şi drenarea cavităţii pleurale, puncţia cavităţii pericardi</w:t>
      </w:r>
      <w:r w:rsidR="00180824">
        <w:rPr>
          <w:snapToGrid w:val="0"/>
          <w:sz w:val="24"/>
          <w:szCs w:val="24"/>
          <w:lang w:eastAsia="ru-RU"/>
        </w:rPr>
        <w:t>a</w:t>
      </w:r>
      <w:r w:rsidRPr="00A5711D">
        <w:rPr>
          <w:snapToGrid w:val="0"/>
          <w:sz w:val="24"/>
          <w:szCs w:val="24"/>
          <w:lang w:eastAsia="ru-RU"/>
        </w:rPr>
        <w:t>ce. Procedee şi tehnica toaletei chirurgicale a plăgilor penetrante şi nepenetrante. Toracotomia şi rezecţia coastală.</w:t>
      </w:r>
    </w:p>
    <w:p w:rsidR="00D034F6" w:rsidRPr="007E5D92" w:rsidRDefault="00D034F6" w:rsidP="007E5D92">
      <w:pPr>
        <w:pStyle w:val="a5"/>
        <w:rPr>
          <w:snapToGrid w:val="0"/>
          <w:sz w:val="24"/>
          <w:szCs w:val="24"/>
          <w:lang w:eastAsia="ru-RU"/>
        </w:rPr>
      </w:pPr>
    </w:p>
    <w:p w:rsidR="00F27707" w:rsidRDefault="007E5D92" w:rsidP="007E5D92">
      <w:pPr>
        <w:pStyle w:val="a5"/>
        <w:widowControl w:val="0"/>
        <w:numPr>
          <w:ilvl w:val="0"/>
          <w:numId w:val="1"/>
        </w:numPr>
        <w:jc w:val="both"/>
        <w:rPr>
          <w:sz w:val="24"/>
          <w:szCs w:val="24"/>
        </w:rPr>
      </w:pPr>
      <w:r w:rsidRPr="007E5D92">
        <w:rPr>
          <w:sz w:val="24"/>
          <w:szCs w:val="24"/>
        </w:rPr>
        <w:t>Topografia peretelui abdominal anterolateral, locurile de rezistenţă scăzută. Stratigrafia regiunii inghinale. Canalul şi spaţiul inghinal. Căile de acces operatorii pe organele cavităţii peritoneale. Laparocenteza. Anatomia</w:t>
      </w:r>
      <w:r w:rsidR="00F4000F">
        <w:rPr>
          <w:sz w:val="24"/>
          <w:szCs w:val="24"/>
        </w:rPr>
        <w:t xml:space="preserve"> chirurgicală a herniilor abdomi</w:t>
      </w:r>
      <w:r w:rsidRPr="007E5D92">
        <w:rPr>
          <w:sz w:val="24"/>
          <w:szCs w:val="24"/>
        </w:rPr>
        <w:t>nale externe. Operaţii în herniile peretelui abdominal anterolateral, clasificarea. Particularitaţile operatorii în herniile congenitale, strangulate şi prin alunecare. Plastia canalului hernial umbilical, canalului inghinal</w:t>
      </w:r>
      <w:r>
        <w:rPr>
          <w:sz w:val="24"/>
          <w:szCs w:val="24"/>
        </w:rPr>
        <w:t>, canalului femural.</w:t>
      </w:r>
    </w:p>
    <w:p w:rsidR="00D034F6" w:rsidRPr="007E5D92" w:rsidRDefault="00D034F6" w:rsidP="007E5D92">
      <w:pPr>
        <w:pStyle w:val="a5"/>
        <w:rPr>
          <w:sz w:val="24"/>
          <w:szCs w:val="24"/>
        </w:rPr>
      </w:pPr>
    </w:p>
    <w:p w:rsidR="007E5D92" w:rsidRPr="00A5711D" w:rsidRDefault="007E5D92" w:rsidP="007E5D92">
      <w:pPr>
        <w:pStyle w:val="a3"/>
        <w:numPr>
          <w:ilvl w:val="0"/>
          <w:numId w:val="1"/>
        </w:numPr>
        <w:jc w:val="both"/>
        <w:rPr>
          <w:rFonts w:ascii="Times New Roman" w:hAnsi="Times New Roman"/>
          <w:sz w:val="24"/>
          <w:szCs w:val="24"/>
        </w:rPr>
      </w:pPr>
      <w:r w:rsidRPr="00A5711D">
        <w:rPr>
          <w:rFonts w:ascii="Times New Roman" w:hAnsi="Times New Roman"/>
          <w:sz w:val="24"/>
          <w:szCs w:val="24"/>
        </w:rPr>
        <w:t>Topografia organelor cavităţii peritoneale. Anatomia chirurgicală a organelor supramezocolice, raporturile cu peritoneul. Plicile, ligamentele, bursele peritoneului. Omentul mic şi mare. Anatomia chirurgicală а organelor inframezocolice, raporturile cu peritoneul. Topografia canalelor laterale, sinusurilor mezenterice, plicilo</w:t>
      </w:r>
      <w:r w:rsidR="00FD21C3">
        <w:rPr>
          <w:rFonts w:ascii="Times New Roman" w:hAnsi="Times New Roman"/>
          <w:sz w:val="24"/>
          <w:szCs w:val="24"/>
        </w:rPr>
        <w:t>r şi recesurilor.</w:t>
      </w:r>
    </w:p>
    <w:p w:rsidR="00D034F6" w:rsidRPr="00A5711D" w:rsidRDefault="00D034F6" w:rsidP="007E5D92">
      <w:pPr>
        <w:pStyle w:val="a3"/>
        <w:jc w:val="both"/>
        <w:rPr>
          <w:rFonts w:ascii="Times New Roman" w:hAnsi="Times New Roman"/>
          <w:sz w:val="24"/>
          <w:szCs w:val="24"/>
        </w:rPr>
      </w:pPr>
    </w:p>
    <w:p w:rsidR="007E5D92" w:rsidRDefault="007E5D92" w:rsidP="00FD21C3">
      <w:pPr>
        <w:pStyle w:val="a5"/>
        <w:widowControl w:val="0"/>
        <w:numPr>
          <w:ilvl w:val="0"/>
          <w:numId w:val="1"/>
        </w:numPr>
        <w:jc w:val="both"/>
        <w:rPr>
          <w:snapToGrid w:val="0"/>
          <w:sz w:val="24"/>
          <w:szCs w:val="24"/>
          <w:lang w:eastAsia="ru-RU"/>
        </w:rPr>
      </w:pPr>
      <w:r w:rsidRPr="00A5711D">
        <w:rPr>
          <w:snapToGrid w:val="0"/>
          <w:sz w:val="24"/>
          <w:szCs w:val="24"/>
          <w:lang w:eastAsia="ru-RU"/>
        </w:rPr>
        <w:t xml:space="preserve">Sutura intestinală. Tehnica aplicării suturii intestinale (cu fir separat şi continuu, marginală Alberth şi Shmieden, sero-seroasă Lambert). Operaţii pe intestinul subţire (sutura plăgilor intestinale, rezecţia, enteroanastomoze: latero-laterală, termino-terminală şi termino-laterală. Sutura ulcerului gastric şi duodenal perforant. </w:t>
      </w:r>
      <w:r w:rsidR="00FD21C3" w:rsidRPr="00A5711D">
        <w:rPr>
          <w:snapToGrid w:val="0"/>
          <w:sz w:val="24"/>
          <w:szCs w:val="24"/>
          <w:lang w:eastAsia="ru-RU"/>
        </w:rPr>
        <w:t>Operaţii pe organele cavităţii peritoneale: gastrotomia, gastrostomia, gast</w:t>
      </w:r>
      <w:r w:rsidR="00FD21C3">
        <w:rPr>
          <w:snapToGrid w:val="0"/>
          <w:sz w:val="24"/>
          <w:szCs w:val="24"/>
          <w:lang w:eastAsia="ru-RU"/>
        </w:rPr>
        <w:t>r</w:t>
      </w:r>
      <w:r w:rsidR="00FD21C3" w:rsidRPr="00A5711D">
        <w:rPr>
          <w:snapToGrid w:val="0"/>
          <w:sz w:val="24"/>
          <w:szCs w:val="24"/>
          <w:lang w:eastAsia="ru-RU"/>
        </w:rPr>
        <w:t>oenterostomia şi vagotomia. Laparotomia.</w:t>
      </w:r>
    </w:p>
    <w:p w:rsidR="00D034F6" w:rsidRPr="00FD21C3" w:rsidRDefault="00D034F6" w:rsidP="00FD21C3">
      <w:pPr>
        <w:widowControl w:val="0"/>
        <w:jc w:val="both"/>
        <w:rPr>
          <w:snapToGrid w:val="0"/>
          <w:sz w:val="24"/>
          <w:szCs w:val="24"/>
          <w:lang w:eastAsia="ru-RU"/>
        </w:rPr>
      </w:pPr>
    </w:p>
    <w:p w:rsidR="00FD21C3" w:rsidRPr="004C1F4C" w:rsidRDefault="00FD21C3" w:rsidP="000A532D">
      <w:pPr>
        <w:pStyle w:val="a5"/>
        <w:widowControl w:val="0"/>
        <w:numPr>
          <w:ilvl w:val="0"/>
          <w:numId w:val="1"/>
        </w:numPr>
        <w:jc w:val="both"/>
        <w:rPr>
          <w:snapToGrid w:val="0"/>
          <w:sz w:val="24"/>
          <w:szCs w:val="24"/>
          <w:lang w:eastAsia="ru-RU"/>
        </w:rPr>
      </w:pPr>
      <w:r w:rsidRPr="004C1F4C">
        <w:rPr>
          <w:snapToGrid w:val="0"/>
          <w:sz w:val="24"/>
          <w:szCs w:val="24"/>
          <w:lang w:eastAsia="ru-RU"/>
        </w:rPr>
        <w:t>Anatomia topografică a regiunii lombare</w:t>
      </w:r>
      <w:r w:rsidR="004560BD" w:rsidRPr="004C1F4C">
        <w:rPr>
          <w:snapToGrid w:val="0"/>
          <w:sz w:val="24"/>
          <w:szCs w:val="24"/>
          <w:lang w:eastAsia="ru-RU"/>
        </w:rPr>
        <w:t xml:space="preserve"> </w:t>
      </w:r>
      <w:proofErr w:type="spellStart"/>
      <w:r w:rsidR="004560BD" w:rsidRPr="004C1F4C">
        <w:rPr>
          <w:snapToGrid w:val="0"/>
          <w:sz w:val="24"/>
          <w:szCs w:val="24"/>
          <w:lang w:eastAsia="ru-RU"/>
        </w:rPr>
        <w:t>şi</w:t>
      </w:r>
      <w:proofErr w:type="spellEnd"/>
      <w:r w:rsidR="004560BD" w:rsidRPr="004C1F4C">
        <w:rPr>
          <w:snapToGrid w:val="0"/>
          <w:sz w:val="24"/>
          <w:szCs w:val="24"/>
          <w:lang w:eastAsia="ru-RU"/>
        </w:rPr>
        <w:t xml:space="preserve"> </w:t>
      </w:r>
      <w:proofErr w:type="spellStart"/>
      <w:r w:rsidRPr="004C1F4C">
        <w:rPr>
          <w:snapToGrid w:val="0"/>
          <w:sz w:val="24"/>
          <w:szCs w:val="24"/>
          <w:lang w:eastAsia="ru-RU"/>
        </w:rPr>
        <w:t>spaţiului</w:t>
      </w:r>
      <w:proofErr w:type="spellEnd"/>
      <w:r w:rsidRPr="004C1F4C">
        <w:rPr>
          <w:snapToGrid w:val="0"/>
          <w:sz w:val="24"/>
          <w:szCs w:val="24"/>
          <w:lang w:eastAsia="ru-RU"/>
        </w:rPr>
        <w:t xml:space="preserve"> </w:t>
      </w:r>
      <w:proofErr w:type="spellStart"/>
      <w:r w:rsidRPr="004C1F4C">
        <w:rPr>
          <w:snapToGrid w:val="0"/>
          <w:sz w:val="24"/>
          <w:szCs w:val="24"/>
          <w:lang w:eastAsia="ru-RU"/>
        </w:rPr>
        <w:t>retroperitoneal</w:t>
      </w:r>
      <w:proofErr w:type="spellEnd"/>
      <w:r w:rsidR="004C1F4C">
        <w:rPr>
          <w:snapToGrid w:val="0"/>
          <w:sz w:val="24"/>
          <w:szCs w:val="24"/>
          <w:lang w:eastAsia="ru-RU"/>
        </w:rPr>
        <w:t xml:space="preserve"> (</w:t>
      </w:r>
      <w:r w:rsidR="004C1F4C" w:rsidRPr="004C1F4C">
        <w:rPr>
          <w:snapToGrid w:val="0"/>
          <w:sz w:val="24"/>
          <w:szCs w:val="24"/>
          <w:lang w:eastAsia="ru-RU"/>
        </w:rPr>
        <w:t xml:space="preserve">fascii, straturi </w:t>
      </w:r>
      <w:proofErr w:type="spellStart"/>
      <w:r w:rsidR="004C1F4C" w:rsidRPr="004C1F4C">
        <w:rPr>
          <w:snapToGrid w:val="0"/>
          <w:sz w:val="24"/>
          <w:szCs w:val="24"/>
          <w:lang w:eastAsia="ru-RU"/>
        </w:rPr>
        <w:t>celuloadipoase</w:t>
      </w:r>
      <w:proofErr w:type="spellEnd"/>
      <w:r w:rsidR="004C1F4C" w:rsidRPr="004C1F4C">
        <w:rPr>
          <w:snapToGrid w:val="0"/>
          <w:sz w:val="24"/>
          <w:szCs w:val="24"/>
          <w:lang w:eastAsia="ru-RU"/>
        </w:rPr>
        <w:t xml:space="preserve"> </w:t>
      </w:r>
      <w:proofErr w:type="spellStart"/>
      <w:r w:rsidR="004C1F4C" w:rsidRPr="004C1F4C">
        <w:rPr>
          <w:snapToGrid w:val="0"/>
          <w:sz w:val="24"/>
          <w:szCs w:val="24"/>
          <w:lang w:eastAsia="ru-RU"/>
        </w:rPr>
        <w:t>şi</w:t>
      </w:r>
      <w:proofErr w:type="spellEnd"/>
      <w:r w:rsidR="004C1F4C" w:rsidRPr="004C1F4C">
        <w:rPr>
          <w:snapToGrid w:val="0"/>
          <w:sz w:val="24"/>
          <w:szCs w:val="24"/>
          <w:lang w:eastAsia="ru-RU"/>
        </w:rPr>
        <w:t xml:space="preserve"> </w:t>
      </w:r>
      <w:proofErr w:type="spellStart"/>
      <w:r w:rsidR="004C1F4C" w:rsidRPr="004C1F4C">
        <w:rPr>
          <w:snapToGrid w:val="0"/>
          <w:sz w:val="24"/>
          <w:szCs w:val="24"/>
          <w:lang w:eastAsia="ru-RU"/>
        </w:rPr>
        <w:t>formaţiunilor</w:t>
      </w:r>
      <w:proofErr w:type="spellEnd"/>
      <w:r w:rsidR="004C1F4C" w:rsidRPr="004C1F4C">
        <w:rPr>
          <w:snapToGrid w:val="0"/>
          <w:sz w:val="24"/>
          <w:szCs w:val="24"/>
          <w:lang w:eastAsia="ru-RU"/>
        </w:rPr>
        <w:t xml:space="preserve"> </w:t>
      </w:r>
      <w:proofErr w:type="spellStart"/>
      <w:r w:rsidR="004C1F4C" w:rsidRPr="004C1F4C">
        <w:rPr>
          <w:snapToGrid w:val="0"/>
          <w:sz w:val="24"/>
          <w:szCs w:val="24"/>
          <w:lang w:eastAsia="ru-RU"/>
        </w:rPr>
        <w:t>vasculonervoase</w:t>
      </w:r>
      <w:proofErr w:type="spellEnd"/>
      <w:r w:rsidR="004C1F4C">
        <w:rPr>
          <w:snapToGrid w:val="0"/>
          <w:sz w:val="24"/>
          <w:szCs w:val="24"/>
          <w:lang w:eastAsia="ru-RU"/>
        </w:rPr>
        <w:t>)</w:t>
      </w:r>
      <w:r w:rsidRPr="004C1F4C">
        <w:rPr>
          <w:snapToGrid w:val="0"/>
          <w:sz w:val="24"/>
          <w:szCs w:val="24"/>
          <w:lang w:eastAsia="ru-RU"/>
        </w:rPr>
        <w:t xml:space="preserve">. Stratigrafia, locurile de rezistenţă scăzută (triunghiurile Petit </w:t>
      </w:r>
      <w:proofErr w:type="spellStart"/>
      <w:r w:rsidRPr="004C1F4C">
        <w:rPr>
          <w:snapToGrid w:val="0"/>
          <w:sz w:val="24"/>
          <w:szCs w:val="24"/>
          <w:lang w:eastAsia="ru-RU"/>
        </w:rPr>
        <w:t>şi</w:t>
      </w:r>
      <w:proofErr w:type="spellEnd"/>
      <w:r w:rsidRPr="004C1F4C">
        <w:rPr>
          <w:snapToGrid w:val="0"/>
          <w:sz w:val="24"/>
          <w:szCs w:val="24"/>
          <w:lang w:eastAsia="ru-RU"/>
        </w:rPr>
        <w:t xml:space="preserve"> </w:t>
      </w:r>
      <w:proofErr w:type="spellStart"/>
      <w:r w:rsidRPr="004C1F4C">
        <w:rPr>
          <w:snapToGrid w:val="0"/>
          <w:sz w:val="24"/>
          <w:szCs w:val="24"/>
          <w:lang w:eastAsia="ru-RU"/>
        </w:rPr>
        <w:t>Lesgaft-Grynfelt</w:t>
      </w:r>
      <w:proofErr w:type="spellEnd"/>
      <w:r w:rsidRPr="004C1F4C">
        <w:rPr>
          <w:snapToGrid w:val="0"/>
          <w:sz w:val="24"/>
          <w:szCs w:val="24"/>
          <w:lang w:eastAsia="ru-RU"/>
        </w:rPr>
        <w:t xml:space="preserve">). Căile de difuzare a puroiului din spaţiul retroperitonial. Abordarea organelor </w:t>
      </w:r>
      <w:proofErr w:type="spellStart"/>
      <w:r w:rsidRPr="004C1F4C">
        <w:rPr>
          <w:snapToGrid w:val="0"/>
          <w:sz w:val="24"/>
          <w:szCs w:val="24"/>
          <w:lang w:eastAsia="ru-RU"/>
        </w:rPr>
        <w:t>spaţiului</w:t>
      </w:r>
      <w:proofErr w:type="spellEnd"/>
      <w:r w:rsidRPr="004C1F4C">
        <w:rPr>
          <w:snapToGrid w:val="0"/>
          <w:sz w:val="24"/>
          <w:szCs w:val="24"/>
          <w:lang w:eastAsia="ru-RU"/>
        </w:rPr>
        <w:t xml:space="preserve"> </w:t>
      </w:r>
      <w:proofErr w:type="spellStart"/>
      <w:r w:rsidRPr="004C1F4C">
        <w:rPr>
          <w:snapToGrid w:val="0"/>
          <w:sz w:val="24"/>
          <w:szCs w:val="24"/>
          <w:lang w:eastAsia="ru-RU"/>
        </w:rPr>
        <w:t>retroperitonial</w:t>
      </w:r>
      <w:proofErr w:type="spellEnd"/>
      <w:r w:rsidR="004C1F4C">
        <w:rPr>
          <w:snapToGrid w:val="0"/>
          <w:sz w:val="24"/>
          <w:szCs w:val="24"/>
          <w:lang w:eastAsia="ru-RU"/>
        </w:rPr>
        <w:t xml:space="preserve"> (</w:t>
      </w:r>
      <w:r w:rsidRPr="004C1F4C">
        <w:rPr>
          <w:snapToGrid w:val="0"/>
          <w:sz w:val="24"/>
          <w:szCs w:val="24"/>
          <w:lang w:eastAsia="ru-RU"/>
        </w:rPr>
        <w:t xml:space="preserve">rinichi, uretre). Nefrectomia. Suturarea  ureterului şi rinichiului. </w:t>
      </w:r>
      <w:r w:rsidR="004560BD" w:rsidRPr="004C1F4C">
        <w:rPr>
          <w:snapToGrid w:val="0"/>
          <w:sz w:val="24"/>
          <w:szCs w:val="24"/>
          <w:lang w:eastAsia="ru-RU"/>
        </w:rPr>
        <w:t xml:space="preserve">Anatomia topografică a regiunii rahidiene. Topografia coloanei vertebrale, canalului vertebral şi conţinutul lui. Tehnica </w:t>
      </w:r>
      <w:proofErr w:type="spellStart"/>
      <w:r w:rsidR="004560BD" w:rsidRPr="004C1F4C">
        <w:rPr>
          <w:snapToGrid w:val="0"/>
          <w:sz w:val="24"/>
          <w:szCs w:val="24"/>
          <w:lang w:eastAsia="ru-RU"/>
        </w:rPr>
        <w:t>puncţiei</w:t>
      </w:r>
      <w:proofErr w:type="spellEnd"/>
      <w:r w:rsidR="004560BD" w:rsidRPr="004C1F4C">
        <w:rPr>
          <w:snapToGrid w:val="0"/>
          <w:sz w:val="24"/>
          <w:szCs w:val="24"/>
          <w:lang w:eastAsia="ru-RU"/>
        </w:rPr>
        <w:t xml:space="preserve"> canalului vertebral.</w:t>
      </w:r>
      <w:r w:rsidR="004C1F4C">
        <w:rPr>
          <w:snapToGrid w:val="0"/>
          <w:sz w:val="24"/>
          <w:szCs w:val="24"/>
          <w:lang w:eastAsia="ru-RU"/>
        </w:rPr>
        <w:t xml:space="preserve"> </w:t>
      </w:r>
      <w:proofErr w:type="spellStart"/>
      <w:r w:rsidRPr="004C1F4C">
        <w:rPr>
          <w:snapToGrid w:val="0"/>
          <w:sz w:val="24"/>
          <w:szCs w:val="24"/>
          <w:lang w:eastAsia="ru-RU"/>
        </w:rPr>
        <w:t>Spondilodez</w:t>
      </w:r>
      <w:r w:rsidR="004560BD" w:rsidRPr="004C1F4C">
        <w:rPr>
          <w:snapToGrid w:val="0"/>
          <w:sz w:val="24"/>
          <w:szCs w:val="24"/>
          <w:lang w:eastAsia="ru-RU"/>
        </w:rPr>
        <w:t>a</w:t>
      </w:r>
      <w:proofErr w:type="spellEnd"/>
      <w:r w:rsidR="004560BD" w:rsidRPr="004C1F4C">
        <w:rPr>
          <w:snapToGrid w:val="0"/>
          <w:sz w:val="24"/>
          <w:szCs w:val="24"/>
          <w:lang w:eastAsia="ru-RU"/>
        </w:rPr>
        <w:t>. Laminectimia rahidiană.</w:t>
      </w:r>
    </w:p>
    <w:p w:rsidR="004560BD" w:rsidRPr="004560BD" w:rsidRDefault="004560BD" w:rsidP="004560BD">
      <w:pPr>
        <w:widowControl w:val="0"/>
        <w:jc w:val="both"/>
        <w:rPr>
          <w:snapToGrid w:val="0"/>
          <w:sz w:val="24"/>
          <w:szCs w:val="24"/>
          <w:lang w:eastAsia="ru-RU"/>
        </w:rPr>
      </w:pPr>
    </w:p>
    <w:p w:rsidR="007E5D92" w:rsidRDefault="004560BD" w:rsidP="007E5D92">
      <w:pPr>
        <w:pStyle w:val="2"/>
        <w:numPr>
          <w:ilvl w:val="0"/>
          <w:numId w:val="1"/>
        </w:numPr>
        <w:jc w:val="both"/>
        <w:rPr>
          <w:szCs w:val="24"/>
        </w:rPr>
      </w:pPr>
      <w:r w:rsidRPr="004560BD">
        <w:rPr>
          <w:szCs w:val="24"/>
        </w:rPr>
        <w:t>Anatomia topografică a pelvisului. Scheletul osteoligamentar, muşchii bazinului. Divizarea cavităţii bazinului mic în “etaje”. Raporturile organelor cu peritoneul. Plicile, fundurile de sac, ligamentele. Fasciile şi spaţiile celuloadipose. Căile de răspândire a puroiului şi hematoamelor</w:t>
      </w:r>
      <w:bookmarkStart w:id="0" w:name="_GoBack"/>
      <w:bookmarkEnd w:id="0"/>
      <w:r w:rsidRPr="004560BD">
        <w:rPr>
          <w:szCs w:val="24"/>
        </w:rPr>
        <w:t xml:space="preserve">. Topografia perineului. </w:t>
      </w:r>
    </w:p>
    <w:p w:rsidR="00D034F6" w:rsidRPr="007D6D52" w:rsidRDefault="00D034F6" w:rsidP="00D034F6">
      <w:pPr>
        <w:pStyle w:val="2"/>
        <w:ind w:left="435" w:firstLine="0"/>
        <w:jc w:val="both"/>
        <w:rPr>
          <w:b/>
          <w:szCs w:val="24"/>
        </w:rPr>
      </w:pPr>
    </w:p>
    <w:p w:rsidR="003B31A0" w:rsidRDefault="003B31A0" w:rsidP="003B31A0">
      <w:pPr>
        <w:ind w:firstLine="720"/>
        <w:jc w:val="both"/>
        <w:rPr>
          <w:sz w:val="24"/>
          <w:szCs w:val="24"/>
        </w:rPr>
      </w:pPr>
      <w:proofErr w:type="spellStart"/>
      <w:r w:rsidRPr="00504D41">
        <w:rPr>
          <w:sz w:val="24"/>
          <w:szCs w:val="24"/>
        </w:rPr>
        <w:t>Şef</w:t>
      </w:r>
      <w:proofErr w:type="spellEnd"/>
      <w:r w:rsidRPr="00504D41">
        <w:rPr>
          <w:sz w:val="24"/>
          <w:szCs w:val="24"/>
        </w:rPr>
        <w:t xml:space="preserve"> studii, </w:t>
      </w:r>
    </w:p>
    <w:p w:rsidR="003B31A0" w:rsidRPr="00504D41" w:rsidRDefault="003B31A0" w:rsidP="003B31A0">
      <w:pPr>
        <w:ind w:firstLine="720"/>
        <w:jc w:val="both"/>
        <w:rPr>
          <w:sz w:val="24"/>
          <w:szCs w:val="24"/>
        </w:rPr>
      </w:pPr>
      <w:r w:rsidRPr="00772A52">
        <w:rPr>
          <w:sz w:val="22"/>
        </w:rPr>
        <w:t xml:space="preserve">dr. </w:t>
      </w:r>
      <w:proofErr w:type="spellStart"/>
      <w:r w:rsidRPr="00772A52">
        <w:rPr>
          <w:sz w:val="22"/>
        </w:rPr>
        <w:t>hab</w:t>
      </w:r>
      <w:proofErr w:type="spellEnd"/>
      <w:r w:rsidRPr="00772A52">
        <w:rPr>
          <w:sz w:val="22"/>
        </w:rPr>
        <w:t>. șt. med., conf.univ.</w:t>
      </w:r>
      <w:r w:rsidRPr="00504D41">
        <w:rPr>
          <w:sz w:val="24"/>
          <w:szCs w:val="24"/>
        </w:rPr>
        <w:tab/>
      </w:r>
      <w:r w:rsidRPr="00504D41">
        <w:rPr>
          <w:sz w:val="24"/>
          <w:szCs w:val="24"/>
        </w:rPr>
        <w:tab/>
      </w:r>
      <w:r w:rsidRPr="00504D41">
        <w:rPr>
          <w:sz w:val="24"/>
          <w:szCs w:val="24"/>
        </w:rPr>
        <w:tab/>
      </w:r>
      <w:r w:rsidRPr="00504D41">
        <w:rPr>
          <w:sz w:val="24"/>
          <w:szCs w:val="24"/>
        </w:rPr>
        <w:tab/>
      </w:r>
      <w:r w:rsidRPr="00504D41">
        <w:rPr>
          <w:sz w:val="24"/>
          <w:szCs w:val="24"/>
        </w:rPr>
        <w:tab/>
      </w:r>
      <w:r w:rsidRPr="00504D41">
        <w:rPr>
          <w:sz w:val="24"/>
          <w:szCs w:val="24"/>
        </w:rPr>
        <w:tab/>
      </w:r>
      <w:r w:rsidRPr="00504D41">
        <w:rPr>
          <w:sz w:val="24"/>
          <w:szCs w:val="24"/>
        </w:rPr>
        <w:tab/>
      </w:r>
      <w:r>
        <w:rPr>
          <w:sz w:val="24"/>
          <w:szCs w:val="24"/>
        </w:rPr>
        <w:t>Suman S.</w:t>
      </w:r>
    </w:p>
    <w:p w:rsidR="0017381B" w:rsidRPr="00D034F6" w:rsidRDefault="0017381B" w:rsidP="00AC6F2A">
      <w:pPr>
        <w:widowControl w:val="0"/>
        <w:jc w:val="both"/>
        <w:rPr>
          <w:snapToGrid w:val="0"/>
          <w:sz w:val="24"/>
          <w:szCs w:val="24"/>
          <w:lang w:val="en-US" w:eastAsia="ru-RU"/>
        </w:rPr>
      </w:pPr>
    </w:p>
    <w:sectPr w:rsidR="0017381B" w:rsidRPr="00D034F6" w:rsidSect="00F4000F">
      <w:pgSz w:w="11906" w:h="16838"/>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35353"/>
    <w:multiLevelType w:val="singleLevel"/>
    <w:tmpl w:val="22B01372"/>
    <w:lvl w:ilvl="0">
      <w:start w:val="1"/>
      <w:numFmt w:val="decimal"/>
      <w:lvlText w:val="%1."/>
      <w:lvlJc w:val="left"/>
      <w:pPr>
        <w:tabs>
          <w:tab w:val="num" w:pos="435"/>
        </w:tabs>
        <w:ind w:left="435" w:hanging="43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savePreviewPicture/>
  <w:compat>
    <w:compatSetting w:name="compatibilityMode" w:uri="http://schemas.microsoft.com/office/word" w:val="12"/>
  </w:compat>
  <w:rsids>
    <w:rsidRoot w:val="00F27707"/>
    <w:rsid w:val="00003A91"/>
    <w:rsid w:val="00072743"/>
    <w:rsid w:val="00146F19"/>
    <w:rsid w:val="0017381B"/>
    <w:rsid w:val="00180824"/>
    <w:rsid w:val="00362FD8"/>
    <w:rsid w:val="00393117"/>
    <w:rsid w:val="003B31A0"/>
    <w:rsid w:val="004560BD"/>
    <w:rsid w:val="004C1F4C"/>
    <w:rsid w:val="005D77AE"/>
    <w:rsid w:val="00624016"/>
    <w:rsid w:val="00684D59"/>
    <w:rsid w:val="006C70E5"/>
    <w:rsid w:val="00706451"/>
    <w:rsid w:val="0074626A"/>
    <w:rsid w:val="0077413A"/>
    <w:rsid w:val="007D6D52"/>
    <w:rsid w:val="007E5D92"/>
    <w:rsid w:val="0083665B"/>
    <w:rsid w:val="008410A7"/>
    <w:rsid w:val="00843E1B"/>
    <w:rsid w:val="008B6FBB"/>
    <w:rsid w:val="00913EB3"/>
    <w:rsid w:val="00952233"/>
    <w:rsid w:val="00A4389F"/>
    <w:rsid w:val="00A5711D"/>
    <w:rsid w:val="00A61CB4"/>
    <w:rsid w:val="00AC4E8E"/>
    <w:rsid w:val="00AC6F2A"/>
    <w:rsid w:val="00B558EB"/>
    <w:rsid w:val="00B76049"/>
    <w:rsid w:val="00D034F6"/>
    <w:rsid w:val="00D77C10"/>
    <w:rsid w:val="00D80804"/>
    <w:rsid w:val="00DC1CD0"/>
    <w:rsid w:val="00DE7C34"/>
    <w:rsid w:val="00E3302C"/>
    <w:rsid w:val="00E737CE"/>
    <w:rsid w:val="00F27707"/>
    <w:rsid w:val="00F30643"/>
    <w:rsid w:val="00F4000F"/>
    <w:rsid w:val="00FD21C3"/>
    <w:rsid w:val="00FF5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2E44"/>
  <w15:docId w15:val="{97936D7F-D81A-4AFA-8D38-A2369E5A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ind w:left="57" w:firstLine="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707"/>
    <w:pPr>
      <w:ind w:left="0" w:firstLine="0"/>
      <w:jc w:val="left"/>
    </w:pPr>
    <w:rPr>
      <w:rFonts w:ascii="Times New Roman" w:eastAsia="Times New Roman" w:hAnsi="Times New Roman" w:cs="Times New Roman"/>
      <w:sz w:val="20"/>
      <w:szCs w:val="20"/>
      <w:lang w:eastAsia="ro-RO"/>
    </w:rPr>
  </w:style>
  <w:style w:type="paragraph" w:styleId="1">
    <w:name w:val="heading 1"/>
    <w:basedOn w:val="a"/>
    <w:next w:val="a"/>
    <w:link w:val="10"/>
    <w:qFormat/>
    <w:rsid w:val="00362FD8"/>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F27707"/>
    <w:rPr>
      <w:rFonts w:ascii="Courier New" w:hAnsi="Courier New"/>
    </w:rPr>
  </w:style>
  <w:style w:type="character" w:customStyle="1" w:styleId="a4">
    <w:name w:val="Текст Знак"/>
    <w:basedOn w:val="a0"/>
    <w:link w:val="a3"/>
    <w:rsid w:val="00F27707"/>
    <w:rPr>
      <w:rFonts w:ascii="Courier New" w:eastAsia="Times New Roman" w:hAnsi="Courier New" w:cs="Times New Roman"/>
      <w:sz w:val="20"/>
      <w:szCs w:val="20"/>
      <w:lang w:eastAsia="ro-RO"/>
    </w:rPr>
  </w:style>
  <w:style w:type="paragraph" w:styleId="2">
    <w:name w:val="Body Text Indent 2"/>
    <w:basedOn w:val="a"/>
    <w:link w:val="20"/>
    <w:semiHidden/>
    <w:rsid w:val="00AC4E8E"/>
    <w:pPr>
      <w:widowControl w:val="0"/>
      <w:ind w:firstLine="720"/>
      <w:jc w:val="center"/>
    </w:pPr>
    <w:rPr>
      <w:snapToGrid w:val="0"/>
      <w:sz w:val="24"/>
      <w:lang w:eastAsia="ru-RU"/>
    </w:rPr>
  </w:style>
  <w:style w:type="character" w:customStyle="1" w:styleId="20">
    <w:name w:val="Основной текст с отступом 2 Знак"/>
    <w:basedOn w:val="a0"/>
    <w:link w:val="2"/>
    <w:semiHidden/>
    <w:rsid w:val="00AC4E8E"/>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AC4E8E"/>
    <w:pPr>
      <w:ind w:left="720"/>
      <w:contextualSpacing/>
    </w:pPr>
  </w:style>
  <w:style w:type="character" w:customStyle="1" w:styleId="10">
    <w:name w:val="Заголовок 1 Знак"/>
    <w:basedOn w:val="a0"/>
    <w:link w:val="1"/>
    <w:rsid w:val="00362FD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FF5A28"/>
    <w:rPr>
      <w:rFonts w:ascii="Tahoma" w:hAnsi="Tahoma" w:cs="Tahoma"/>
      <w:sz w:val="16"/>
      <w:szCs w:val="16"/>
    </w:rPr>
  </w:style>
  <w:style w:type="character" w:customStyle="1" w:styleId="a7">
    <w:name w:val="Текст выноски Знак"/>
    <w:basedOn w:val="a0"/>
    <w:link w:val="a6"/>
    <w:uiPriority w:val="99"/>
    <w:semiHidden/>
    <w:rsid w:val="00FF5A28"/>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3E05-AF27-4576-A0A9-10D994C7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2</Pages>
  <Words>1092</Words>
  <Characters>6231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2020-08-24T06:22:00Z</cp:lastPrinted>
  <dcterms:created xsi:type="dcterms:W3CDTF">2009-08-30T19:55:00Z</dcterms:created>
  <dcterms:modified xsi:type="dcterms:W3CDTF">2020-08-25T07:55:00Z</dcterms:modified>
</cp:coreProperties>
</file>